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1659F" w14:textId="77777777" w:rsidR="00A649C1" w:rsidRPr="00A649C1" w:rsidRDefault="00A649C1" w:rsidP="00A649C1">
      <w:pPr>
        <w:rPr>
          <w:b/>
          <w:bCs/>
        </w:rPr>
      </w:pPr>
      <w:r w:rsidRPr="00A649C1">
        <w:rPr>
          <w:b/>
          <w:bCs/>
        </w:rPr>
        <w:t>DRAFT BUDGET AMENDMENT – CLLR ADRIAN ABBS</w:t>
      </w:r>
    </w:p>
    <w:p w14:paraId="7A745169" w14:textId="77777777" w:rsidR="00A649C1" w:rsidRPr="00A649C1" w:rsidRDefault="00A649C1" w:rsidP="00A649C1">
      <w:r w:rsidRPr="00A649C1">
        <w:rPr>
          <w:b/>
          <w:bCs/>
        </w:rPr>
        <w:t>Title:</w:t>
      </w:r>
      <w:r w:rsidRPr="00A649C1">
        <w:t xml:space="preserve"> </w:t>
      </w:r>
      <w:r w:rsidRPr="00A649C1">
        <w:rPr>
          <w:i/>
          <w:iCs/>
        </w:rPr>
        <w:t>Sustainable Local Services Through Parish and Town Council Partnership</w:t>
      </w:r>
    </w:p>
    <w:p w14:paraId="5B642261" w14:textId="77777777" w:rsidR="00A649C1" w:rsidRPr="00A649C1" w:rsidRDefault="00A649C1" w:rsidP="00A649C1">
      <w:r w:rsidRPr="00A649C1">
        <w:rPr>
          <w:b/>
          <w:bCs/>
        </w:rPr>
        <w:t>Proposed by:</w:t>
      </w:r>
      <w:r w:rsidRPr="00A649C1">
        <w:t xml:space="preserve"> Cllr Adrian Abbs</w:t>
      </w:r>
      <w:r w:rsidRPr="00A649C1">
        <w:br/>
      </w:r>
      <w:r w:rsidRPr="00A649C1">
        <w:rPr>
          <w:b/>
          <w:bCs/>
        </w:rPr>
        <w:t>Seconded by:</w:t>
      </w:r>
      <w:r w:rsidRPr="00A649C1">
        <w:t xml:space="preserve"> [Name]</w:t>
      </w:r>
    </w:p>
    <w:p w14:paraId="10D800AA" w14:textId="77777777" w:rsidR="00A649C1" w:rsidRPr="00A649C1" w:rsidRDefault="00A649C1" w:rsidP="00A649C1">
      <w:pPr>
        <w:rPr>
          <w:b/>
          <w:bCs/>
        </w:rPr>
      </w:pPr>
      <w:r w:rsidRPr="00A649C1">
        <w:rPr>
          <w:b/>
          <w:bCs/>
        </w:rPr>
        <w:t>Amendment</w:t>
      </w:r>
    </w:p>
    <w:p w14:paraId="499E4343" w14:textId="2DF6C215" w:rsidR="00A649C1" w:rsidRPr="00A649C1" w:rsidRDefault="00A649C1" w:rsidP="00A649C1">
      <w:r w:rsidRPr="00A649C1">
        <w:t>Council resolves to adopt the following approach for the 202</w:t>
      </w:r>
      <w:r w:rsidR="00C80C12">
        <w:t>5</w:t>
      </w:r>
      <w:r w:rsidRPr="00A649C1">
        <w:t>/2</w:t>
      </w:r>
      <w:r w:rsidR="00C80C12">
        <w:t>6</w:t>
      </w:r>
      <w:r w:rsidRPr="00A649C1">
        <w:t xml:space="preserve"> financial year and beyond:</w:t>
      </w:r>
    </w:p>
    <w:p w14:paraId="57874272" w14:textId="77777777" w:rsidR="00A649C1" w:rsidRPr="00A649C1" w:rsidRDefault="00A649C1" w:rsidP="00A649C1">
      <w:pPr>
        <w:rPr>
          <w:b/>
          <w:bCs/>
        </w:rPr>
      </w:pPr>
      <w:r w:rsidRPr="00A649C1">
        <w:rPr>
          <w:b/>
          <w:bCs/>
        </w:rPr>
        <w:t>1. Partnership with Parish and Town Councils on Non</w:t>
      </w:r>
      <w:r w:rsidRPr="00A649C1">
        <w:rPr>
          <w:b/>
          <w:bCs/>
        </w:rPr>
        <w:noBreakHyphen/>
        <w:t>Statutory Services</w:t>
      </w:r>
    </w:p>
    <w:p w14:paraId="222ED463" w14:textId="30974F9E" w:rsidR="0040022A" w:rsidRPr="0040022A" w:rsidRDefault="0040022A" w:rsidP="00A649C1">
      <w:proofErr w:type="gramStart"/>
      <w:r w:rsidRPr="0040022A">
        <w:t>In order to</w:t>
      </w:r>
      <w:proofErr w:type="gramEnd"/>
      <w:r w:rsidRPr="0040022A">
        <w:t xml:space="preserve"> provide a credible and immediate mechanism to reduce pressure on West Berkshire Council’s general fund and to limit the reliance in year on EFS, Council will cease to provide non</w:t>
      </w:r>
      <w:r w:rsidRPr="0040022A">
        <w:noBreakHyphen/>
        <w:t>statutory local services</w:t>
      </w:r>
      <w:r w:rsidR="00046F55">
        <w:t xml:space="preserve"> by </w:t>
      </w:r>
      <w:r w:rsidR="0064312B">
        <w:t>September</w:t>
      </w:r>
      <w:r w:rsidR="00C32905">
        <w:t xml:space="preserve"> 2026 subject to a rapid consultation </w:t>
      </w:r>
      <w:r w:rsidR="004E20CB">
        <w:t xml:space="preserve">with </w:t>
      </w:r>
      <w:r w:rsidR="00C32905">
        <w:t>all relevant</w:t>
      </w:r>
      <w:r w:rsidR="003A5A81">
        <w:t xml:space="preserve"> </w:t>
      </w:r>
      <w:r w:rsidR="000A1A60">
        <w:t>b</w:t>
      </w:r>
      <w:r w:rsidR="00564A47">
        <w:t>odies</w:t>
      </w:r>
      <w:r w:rsidRPr="0040022A">
        <w:t xml:space="preserve">.  </w:t>
      </w:r>
    </w:p>
    <w:p w14:paraId="3BB31963" w14:textId="77777777" w:rsidR="00A649C1" w:rsidRPr="00A649C1" w:rsidRDefault="00A649C1" w:rsidP="00A649C1">
      <w:r w:rsidRPr="00A649C1">
        <w:t>These services may include, but are not limited to:</w:t>
      </w:r>
      <w:r w:rsidRPr="00A649C1">
        <w:br/>
        <w:t>• Grounds maintenance</w:t>
      </w:r>
      <w:r w:rsidRPr="00A649C1">
        <w:br/>
        <w:t>• Public conveniences</w:t>
      </w:r>
      <w:r w:rsidRPr="00A649C1">
        <w:br/>
        <w:t>• Community transport</w:t>
      </w:r>
      <w:r w:rsidRPr="00A649C1">
        <w:br/>
        <w:t>• Local environmental enhancements</w:t>
      </w:r>
      <w:r w:rsidRPr="00A649C1">
        <w:br/>
        <w:t>• Community spaces and minor assets</w:t>
      </w:r>
      <w:r w:rsidRPr="00A649C1">
        <w:br/>
        <w:t>• Other discretionary services currently delivered by West Berkshire Council</w:t>
      </w:r>
    </w:p>
    <w:p w14:paraId="3F3ED123" w14:textId="30A6D91A" w:rsidR="00C43DF3" w:rsidRDefault="008850F9">
      <w:r>
        <w:t>Members please see the members briefing note for further exp</w:t>
      </w:r>
      <w:r w:rsidR="00BE13F2">
        <w:t>lanation.</w:t>
      </w:r>
    </w:p>
    <w:sectPr w:rsidR="00C43D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83D92"/>
    <w:multiLevelType w:val="multilevel"/>
    <w:tmpl w:val="A388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32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C1"/>
    <w:rsid w:val="00046F55"/>
    <w:rsid w:val="000A1A60"/>
    <w:rsid w:val="0023635B"/>
    <w:rsid w:val="003A5A81"/>
    <w:rsid w:val="0040022A"/>
    <w:rsid w:val="004E20CB"/>
    <w:rsid w:val="00564A47"/>
    <w:rsid w:val="005D1EDB"/>
    <w:rsid w:val="0064312B"/>
    <w:rsid w:val="006C6577"/>
    <w:rsid w:val="008850F9"/>
    <w:rsid w:val="00985C7A"/>
    <w:rsid w:val="00A649C1"/>
    <w:rsid w:val="00AC54E0"/>
    <w:rsid w:val="00BA0B7C"/>
    <w:rsid w:val="00BE13F2"/>
    <w:rsid w:val="00C32905"/>
    <w:rsid w:val="00C32C67"/>
    <w:rsid w:val="00C43DF3"/>
    <w:rsid w:val="00C8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AD450"/>
  <w15:chartTrackingRefBased/>
  <w15:docId w15:val="{712327C0-7225-4DE7-B15D-F825FD62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9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757</Characters>
  <Application>Microsoft Office Word</Application>
  <DocSecurity>0</DocSecurity>
  <Lines>75</Lines>
  <Paragraphs>57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Abbs</dc:creator>
  <cp:keywords/>
  <dc:description/>
  <cp:lastModifiedBy>Adrian Abbs</cp:lastModifiedBy>
  <cp:revision>2</cp:revision>
  <dcterms:created xsi:type="dcterms:W3CDTF">2026-02-20T15:59:00Z</dcterms:created>
  <dcterms:modified xsi:type="dcterms:W3CDTF">2026-02-20T15:59:00Z</dcterms:modified>
</cp:coreProperties>
</file>